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5BE2" w:rsidP="00735BE2" w:rsidRDefault="00735BE2" w14:paraId="6CE7DF18" w14:textId="77777777">
      <w:pPr>
        <w:rPr>
          <w:rFonts w:ascii="Century Gothic" w:hAnsi="Century Gothic"/>
        </w:rPr>
      </w:pPr>
      <w:r>
        <w:rPr>
          <w:rFonts w:ascii="Century Gothic" w:hAnsi="Century Gothic"/>
        </w:rPr>
        <w:t>Fact sheet / VP300</w:t>
      </w:r>
    </w:p>
    <w:p w:rsidR="00735BE2" w:rsidP="00735BE2" w:rsidRDefault="00735BE2" w14:paraId="16668FA3" w14:textId="77777777">
      <w:pPr>
        <w:rPr>
          <w:rFonts w:ascii="Century Gothic" w:hAnsi="Century Gothic"/>
        </w:rPr>
      </w:pPr>
    </w:p>
    <w:p w:rsidR="00735BE2" w:rsidP="00735BE2" w:rsidRDefault="00735BE2" w14:paraId="77A113B0" w14:textId="77777777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Nilfisk</w:t>
      </w:r>
      <w:proofErr w:type="spellEnd"/>
      <w:r>
        <w:rPr>
          <w:rFonts w:ascii="Century Gothic" w:hAnsi="Century Gothic"/>
        </w:rPr>
        <w:t xml:space="preserve"> VP300</w:t>
      </w:r>
    </w:p>
    <w:p w:rsidRPr="00245888" w:rsidR="00735BE2" w:rsidP="00735BE2" w:rsidRDefault="00735BE2" w14:paraId="797D3EF8" w14:textId="77777777">
      <w:pPr>
        <w:rPr>
          <w:rFonts w:ascii="Century Gothic" w:hAnsi="Century Gothic"/>
          <w:lang w:val="en-GB"/>
        </w:rPr>
      </w:pPr>
      <w:r>
        <w:rPr>
          <w:rFonts w:ascii="Century Gothic" w:hAnsi="Century Gothic"/>
        </w:rPr>
        <w:t xml:space="preserve">H1 / </w:t>
      </w:r>
      <w:r>
        <w:rPr>
          <w:rFonts w:ascii="Century Gothic" w:hAnsi="Century Gothic"/>
          <w:lang w:val="en-GB"/>
        </w:rPr>
        <w:t>Simply switch on simplicity</w:t>
      </w:r>
    </w:p>
    <w:p w:rsidRPr="00245888" w:rsidR="00735BE2" w:rsidP="00735BE2" w:rsidRDefault="00735BE2" w14:paraId="54E5AFFF" w14:textId="77777777">
      <w:pPr>
        <w:rPr>
          <w:rFonts w:ascii="Century Gothic" w:hAnsi="Century Gothic"/>
          <w:lang w:val="en-GB"/>
        </w:rPr>
      </w:pPr>
    </w:p>
    <w:p w:rsidR="00735BE2" w:rsidP="00735BE2" w:rsidRDefault="00735BE2" w14:paraId="0A9DA5E1" w14:textId="7777777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Mix simple with powerful and add convenience—and there you have it: a new formula for simplicity. Second-to-none engineering disguised as simplicity itself! </w:t>
      </w:r>
    </w:p>
    <w:p w:rsidR="00735BE2" w:rsidP="00735BE2" w:rsidRDefault="00735BE2" w14:paraId="5CF14CDA" w14:textId="77777777">
      <w:pPr>
        <w:rPr>
          <w:rFonts w:ascii="Century Gothic" w:hAnsi="Century Gothic"/>
        </w:rPr>
      </w:pPr>
    </w:p>
    <w:p w:rsidR="00735BE2" w:rsidP="00735BE2" w:rsidRDefault="00735BE2" w14:paraId="301E362A" w14:textId="77777777">
      <w:pPr>
        <w:rPr>
          <w:rFonts w:ascii="Century Gothic" w:hAnsi="Century Gothic"/>
        </w:rPr>
      </w:pPr>
      <w:r>
        <w:rPr>
          <w:rFonts w:ascii="Century Gothic" w:hAnsi="Century Gothic"/>
        </w:rPr>
        <w:t>With its vibrant next-generation design, our VP300 now has improved ergonomics on the handle, lock, and bent end, reducing strain, best-in-class filling capacity, and easy cord management. Simply elevating the user experience ensures powerful productivity. Top features include</w:t>
      </w:r>
    </w:p>
    <w:p w:rsidR="00735BE2" w:rsidP="00735BE2" w:rsidRDefault="00735BE2" w14:paraId="1210C379" w14:textId="77777777">
      <w:pPr>
        <w:rPr>
          <w:rFonts w:ascii="Century Gothic" w:hAnsi="Century Gothic"/>
        </w:rPr>
      </w:pPr>
    </w:p>
    <w:p w:rsidR="00735BE2" w:rsidP="00735BE2" w:rsidRDefault="00735BE2" w14:paraId="2827C71C" w14:textId="7777777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151C93">
        <w:rPr>
          <w:rFonts w:ascii="Century Gothic" w:hAnsi="Century Gothic"/>
        </w:rPr>
        <w:t>Colored touchpoints guide the user where to interact with the machine</w:t>
      </w:r>
      <w:r>
        <w:rPr>
          <w:rFonts w:ascii="Century Gothic" w:hAnsi="Century Gothic"/>
        </w:rPr>
        <w:t xml:space="preserve"> making it easy to use</w:t>
      </w:r>
    </w:p>
    <w:p w:rsidRPr="00DE2CD2" w:rsidR="00735BE2" w:rsidP="00735BE2" w:rsidRDefault="00735BE2" w14:paraId="190E41F5" w14:textId="7777777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DE2CD2">
        <w:rPr>
          <w:rFonts w:ascii="Century Gothic" w:hAnsi="Century Gothic"/>
        </w:rPr>
        <w:t>Tool-free maintenance mak</w:t>
      </w:r>
      <w:r>
        <w:rPr>
          <w:rFonts w:ascii="Century Gothic" w:hAnsi="Century Gothic"/>
        </w:rPr>
        <w:t>es</w:t>
      </w:r>
      <w:r w:rsidRPr="00DE2CD2">
        <w:rPr>
          <w:rFonts w:ascii="Century Gothic" w:hAnsi="Century Gothic"/>
        </w:rPr>
        <w:t xml:space="preserve"> it easy to access bag</w:t>
      </w:r>
      <w:r>
        <w:rPr>
          <w:rFonts w:ascii="Century Gothic" w:hAnsi="Century Gothic"/>
        </w:rPr>
        <w:t>s</w:t>
      </w:r>
      <w:r w:rsidRPr="00DE2CD2">
        <w:rPr>
          <w:rFonts w:ascii="Century Gothic" w:hAnsi="Century Gothic"/>
        </w:rPr>
        <w:t xml:space="preserve"> and filters</w:t>
      </w:r>
    </w:p>
    <w:p w:rsidRPr="00106A47" w:rsidR="00735BE2" w:rsidP="00735BE2" w:rsidRDefault="00735BE2" w14:paraId="5305241A" w14:textId="588940A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06A47">
        <w:rPr>
          <w:rFonts w:ascii="Century Gothic" w:hAnsi="Century Gothic"/>
        </w:rPr>
        <w:t>Foot-</w:t>
      </w:r>
      <w:r>
        <w:rPr>
          <w:rFonts w:ascii="Century Gothic" w:hAnsi="Century Gothic"/>
        </w:rPr>
        <w:t>reachable</w:t>
      </w:r>
      <w:r w:rsidRPr="00106A47">
        <w:rPr>
          <w:rFonts w:ascii="Century Gothic" w:hAnsi="Century Gothic"/>
        </w:rPr>
        <w:t xml:space="preserve"> power switch</w:t>
      </w:r>
      <w:r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seamless </w:t>
      </w:r>
      <w:r>
        <w:rPr>
          <w:rFonts w:ascii="Century Gothic" w:hAnsi="Century Gothic"/>
        </w:rPr>
        <w:t>cord management</w:t>
      </w:r>
    </w:p>
    <w:p w:rsidR="00735BE2" w:rsidP="00735BE2" w:rsidRDefault="00735BE2" w14:paraId="44243DAE" w14:textId="7777777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Quiet operation expands the cleaning hours without disturbing</w:t>
      </w:r>
    </w:p>
    <w:p w:rsidRPr="00106A47" w:rsidR="00735BE2" w:rsidP="00735BE2" w:rsidRDefault="00735BE2" w14:paraId="3D5F2676" w14:textId="7777777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Simple bag replacement</w:t>
      </w:r>
    </w:p>
    <w:p w:rsidR="00735BE2" w:rsidP="00735BE2" w:rsidRDefault="00735BE2" w14:paraId="06534613" w14:textId="77777777">
      <w:pPr>
        <w:rPr>
          <w:rFonts w:ascii="Century Gothic" w:hAnsi="Century Gothic"/>
        </w:rPr>
      </w:pPr>
    </w:p>
    <w:p w:rsidR="00735BE2" w:rsidP="00735BE2" w:rsidRDefault="00735BE2" w14:paraId="43B40C23" w14:textId="77777777">
      <w:pPr>
        <w:rPr>
          <w:rFonts w:ascii="Century Gothic" w:hAnsi="Century Gothic"/>
        </w:rPr>
      </w:pPr>
    </w:p>
    <w:p w:rsidR="00735BE2" w:rsidP="00735BE2" w:rsidRDefault="00735BE2" w14:paraId="6D426E42" w14:textId="77777777">
      <w:pPr>
        <w:rPr>
          <w:rFonts w:ascii="Century Gothic" w:hAnsi="Century Gothic"/>
        </w:rPr>
      </w:pPr>
    </w:p>
    <w:p w:rsidR="00735BE2" w:rsidP="00735BE2" w:rsidRDefault="00735BE2" w14:paraId="288CC81F" w14:textId="77777777">
      <w:pPr>
        <w:rPr>
          <w:rFonts w:ascii="Century Gothic" w:hAnsi="Century Gothic"/>
        </w:rPr>
      </w:pPr>
      <w:r>
        <w:rPr>
          <w:rFonts w:ascii="Century Gothic" w:hAnsi="Century Gothic"/>
        </w:rPr>
        <w:t>Fact sheet / VP400</w:t>
      </w:r>
    </w:p>
    <w:p w:rsidR="00735BE2" w:rsidP="00735BE2" w:rsidRDefault="00735BE2" w14:paraId="3BE627B3" w14:textId="77777777">
      <w:pPr>
        <w:rPr>
          <w:rFonts w:ascii="Century Gothic" w:hAnsi="Century Gothic"/>
        </w:rPr>
      </w:pPr>
    </w:p>
    <w:p w:rsidR="00735BE2" w:rsidP="00735BE2" w:rsidRDefault="00735BE2" w14:paraId="078DE116" w14:textId="77777777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Nilfisk</w:t>
      </w:r>
      <w:proofErr w:type="spellEnd"/>
      <w:r>
        <w:rPr>
          <w:rFonts w:ascii="Century Gothic" w:hAnsi="Century Gothic"/>
        </w:rPr>
        <w:t xml:space="preserve"> VP400</w:t>
      </w:r>
    </w:p>
    <w:p w:rsidR="00735BE2" w:rsidP="00735BE2" w:rsidRDefault="00735BE2" w14:paraId="6900C169" w14:textId="77777777">
      <w:pPr>
        <w:rPr>
          <w:rFonts w:ascii="Century Gothic" w:hAnsi="Century Gothic"/>
        </w:rPr>
      </w:pPr>
      <w:r>
        <w:rPr>
          <w:rFonts w:ascii="Century Gothic" w:hAnsi="Century Gothic"/>
        </w:rPr>
        <w:t>H1 / A new formula for simplicity</w:t>
      </w:r>
    </w:p>
    <w:p w:rsidR="00735BE2" w:rsidP="00735BE2" w:rsidRDefault="00735BE2" w14:paraId="5D08D0BB" w14:textId="77777777">
      <w:pPr>
        <w:rPr>
          <w:rFonts w:ascii="Century Gothic" w:hAnsi="Century Gothic"/>
        </w:rPr>
      </w:pPr>
    </w:p>
    <w:p w:rsidR="00735BE2" w:rsidP="00735BE2" w:rsidRDefault="00735BE2" w14:paraId="363C6BE1" w14:textId="32FA76D2">
      <w:pPr>
        <w:rPr>
          <w:rFonts w:ascii="Century Gothic" w:hAnsi="Century Gothic"/>
        </w:rPr>
      </w:pPr>
      <w:r w:rsidRPr="0A814837" w:rsidR="00735BE2">
        <w:rPr>
          <w:rFonts w:ascii="Century Gothic" w:hAnsi="Century Gothic"/>
        </w:rPr>
        <w:t>Our new range of dry vacuums is engineered for superior performance</w:t>
      </w:r>
      <w:r w:rsidRPr="0A814837" w:rsidR="00735BE2">
        <w:rPr>
          <w:rFonts w:ascii="Century Gothic" w:hAnsi="Century Gothic"/>
          <w:lang w:val="en-GB"/>
        </w:rPr>
        <w:t xml:space="preserve"> yet is </w:t>
      </w:r>
      <w:r w:rsidRPr="0A814837" w:rsidR="00735BE2">
        <w:rPr>
          <w:rFonts w:ascii="Century Gothic" w:hAnsi="Century Gothic"/>
        </w:rPr>
        <w:t xml:space="preserve">simple to </w:t>
      </w:r>
      <w:r w:rsidRPr="0A814837" w:rsidR="00735BE2">
        <w:rPr>
          <w:rFonts w:ascii="Century Gothic" w:hAnsi="Century Gothic"/>
        </w:rPr>
        <w:t>operate</w:t>
      </w:r>
      <w:r w:rsidRPr="0A814837" w:rsidR="00735BE2">
        <w:rPr>
          <w:rFonts w:ascii="Century Gothic" w:hAnsi="Century Gothic"/>
        </w:rPr>
        <w:t xml:space="preserve">, getting the job done faster, comfortably, and efficiently. </w:t>
      </w:r>
    </w:p>
    <w:p w:rsidR="00735BE2" w:rsidP="00735BE2" w:rsidRDefault="00735BE2" w14:paraId="47035754" w14:textId="77777777">
      <w:pPr>
        <w:rPr>
          <w:rFonts w:ascii="Century Gothic" w:hAnsi="Century Gothic"/>
        </w:rPr>
      </w:pPr>
    </w:p>
    <w:p w:rsidRPr="006D36EB" w:rsidR="00735BE2" w:rsidP="00735BE2" w:rsidRDefault="00735BE2" w14:paraId="6639FB05" w14:textId="7F6B20DA">
      <w:pPr>
        <w:rPr>
          <w:rFonts w:ascii="Century Gothic" w:hAnsi="Century Gothic"/>
          <w:b w:val="1"/>
          <w:bCs w:val="1"/>
        </w:rPr>
      </w:pPr>
      <w:r w:rsidRPr="0A814837" w:rsidR="00735BE2">
        <w:rPr>
          <w:rFonts w:ascii="Century Gothic" w:hAnsi="Century Gothic"/>
        </w:rPr>
        <w:t xml:space="preserve">VP400 is a whole new formula for simplicity. Simply outstanding performance and convenience cramped into a compact </w:t>
      </w:r>
      <w:r w:rsidRPr="0A814837" w:rsidR="53D4AC20">
        <w:rPr>
          <w:rFonts w:ascii="Century Gothic" w:hAnsi="Century Gothic"/>
        </w:rPr>
        <w:t xml:space="preserve">dry vacuum </w:t>
      </w:r>
      <w:r w:rsidRPr="0A814837" w:rsidR="00735BE2">
        <w:rPr>
          <w:rFonts w:ascii="Century Gothic" w:hAnsi="Century Gothic"/>
        </w:rPr>
        <w:t xml:space="preserve">for time-saving productivity. With its re-designed wheelbase, it corners like </w:t>
      </w:r>
      <w:r w:rsidRPr="0A814837" w:rsidR="00735BE2">
        <w:rPr>
          <w:rFonts w:ascii="Century Gothic" w:hAnsi="Century Gothic"/>
        </w:rPr>
        <w:t>it’s</w:t>
      </w:r>
      <w:r w:rsidRPr="0A814837" w:rsidR="00735BE2">
        <w:rPr>
          <w:rFonts w:ascii="Century Gothic" w:hAnsi="Century Gothic"/>
        </w:rPr>
        <w:t xml:space="preserve"> on </w:t>
      </w:r>
      <w:r w:rsidRPr="0A814837" w:rsidR="00735BE2">
        <w:rPr>
          <w:rFonts w:ascii="Century Gothic" w:hAnsi="Century Gothic"/>
        </w:rPr>
        <w:t>rails, ensuring a smooth and user-friendly operation. Top features include</w:t>
      </w:r>
    </w:p>
    <w:p w:rsidR="00735BE2" w:rsidP="00735BE2" w:rsidRDefault="00735BE2" w14:paraId="595FCFEC" w14:textId="77777777">
      <w:pPr>
        <w:rPr>
          <w:rFonts w:ascii="Century Gothic" w:hAnsi="Century Gothic"/>
        </w:rPr>
      </w:pPr>
    </w:p>
    <w:p w:rsidRPr="003D3B6E" w:rsidR="00735BE2" w:rsidP="00735BE2" w:rsidRDefault="00735BE2" w14:paraId="4BB87A28" w14:textId="7777777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0562DB">
        <w:rPr>
          <w:rFonts w:ascii="Century Gothic" w:hAnsi="Century Gothic"/>
        </w:rPr>
        <w:t>Colored touch points guide users to where they should interact with the machine</w:t>
      </w:r>
    </w:p>
    <w:p w:rsidRPr="000562DB" w:rsidR="00735BE2" w:rsidP="00735BE2" w:rsidRDefault="00735BE2" w14:paraId="7F33402C" w14:textId="77777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Easy to check and replace p</w:t>
      </w:r>
      <w:r w:rsidRPr="000562DB">
        <w:rPr>
          <w:rFonts w:ascii="Century Gothic" w:hAnsi="Century Gothic"/>
        </w:rPr>
        <w:t>refilter and HEPA filter to maintain suction power and cleaning performance</w:t>
      </w:r>
    </w:p>
    <w:p w:rsidR="00735BE2" w:rsidP="00735BE2" w:rsidRDefault="00735BE2" w14:paraId="6C31CA8C" w14:textId="0209237E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Pr="000562DB">
        <w:rPr>
          <w:rFonts w:ascii="Century Gothic" w:hAnsi="Century Gothic"/>
        </w:rPr>
        <w:t>oot-</w:t>
      </w:r>
      <w:r>
        <w:rPr>
          <w:rFonts w:ascii="Century Gothic" w:hAnsi="Century Gothic"/>
        </w:rPr>
        <w:t>reachable</w:t>
      </w:r>
      <w:r w:rsidRPr="000562DB">
        <w:rPr>
          <w:rFonts w:ascii="Century Gothic" w:hAnsi="Century Gothic"/>
        </w:rPr>
        <w:t xml:space="preserve"> power switch and </w:t>
      </w:r>
      <w:r>
        <w:rPr>
          <w:rFonts w:ascii="Century Gothic" w:hAnsi="Century Gothic"/>
        </w:rPr>
        <w:t xml:space="preserve">seamless </w:t>
      </w:r>
      <w:r w:rsidRPr="000562DB">
        <w:rPr>
          <w:rFonts w:ascii="Century Gothic" w:hAnsi="Century Gothic"/>
        </w:rPr>
        <w:t xml:space="preserve">cord </w:t>
      </w:r>
      <w:r>
        <w:rPr>
          <w:rFonts w:ascii="Century Gothic" w:hAnsi="Century Gothic"/>
        </w:rPr>
        <w:t>rewind</w:t>
      </w:r>
      <w:r w:rsidRPr="000562DB">
        <w:rPr>
          <w:rFonts w:ascii="Century Gothic" w:hAnsi="Century Gothic"/>
        </w:rPr>
        <w:t xml:space="preserve"> make it simple to get started and transition to other areas</w:t>
      </w:r>
    </w:p>
    <w:p w:rsidRPr="00AB072B" w:rsidR="00735BE2" w:rsidP="00735BE2" w:rsidRDefault="00735BE2" w14:paraId="4D3452B9" w14:textId="77777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B072B">
        <w:rPr>
          <w:rFonts w:ascii="Century Gothic" w:hAnsi="Century Gothic"/>
        </w:rPr>
        <w:t>Compact and agile</w:t>
      </w:r>
      <w:r>
        <w:rPr>
          <w:rFonts w:ascii="Century Gothic" w:hAnsi="Century Gothic"/>
        </w:rPr>
        <w:t>,</w:t>
      </w:r>
      <w:r w:rsidRPr="00AB072B">
        <w:rPr>
          <w:rFonts w:ascii="Century Gothic" w:hAnsi="Century Gothic"/>
        </w:rPr>
        <w:t xml:space="preserve"> well suited for effective cleaning in congested environments</w:t>
      </w:r>
    </w:p>
    <w:p w:rsidR="00735BE2" w:rsidP="00735BE2" w:rsidRDefault="00735BE2" w14:paraId="6B565267" w14:textId="7777777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151C93">
        <w:rPr>
          <w:rFonts w:ascii="Century Gothic" w:hAnsi="Century Gothic"/>
        </w:rPr>
        <w:lastRenderedPageBreak/>
        <w:t>Quiet operation expands the cleaning hours without disturbing</w:t>
      </w:r>
    </w:p>
    <w:p w:rsidRPr="00EA7DC8" w:rsidR="00735BE2" w:rsidP="00735BE2" w:rsidRDefault="00735BE2" w14:paraId="69A43965" w14:textId="7777777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Simple bag replacement</w:t>
      </w:r>
    </w:p>
    <w:p w:rsidR="00735BE2" w:rsidP="00735BE2" w:rsidRDefault="00735BE2" w14:paraId="5C3ABAD2" w14:textId="77777777">
      <w:pPr>
        <w:rPr>
          <w:rFonts w:ascii="Century Gothic" w:hAnsi="Century Gothic"/>
        </w:rPr>
      </w:pPr>
    </w:p>
    <w:p w:rsidRPr="003E4032" w:rsidR="00735BE2" w:rsidP="00735BE2" w:rsidRDefault="00735BE2" w14:paraId="541DF00A" w14:textId="77777777">
      <w:pPr>
        <w:rPr>
          <w:rFonts w:ascii="Century Gothic" w:hAnsi="Century Gothic"/>
          <w:b/>
          <w:bCs/>
        </w:rPr>
      </w:pPr>
    </w:p>
    <w:p w:rsidR="00735BE2" w:rsidRDefault="00735BE2" w14:paraId="1991EA0E" w14:textId="77777777"/>
    <w:sectPr w:rsidR="00735B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4BF"/>
    <w:multiLevelType w:val="hybridMultilevel"/>
    <w:tmpl w:val="D332CF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E353A8"/>
    <w:multiLevelType w:val="hybridMultilevel"/>
    <w:tmpl w:val="4EFC9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C6389D"/>
    <w:multiLevelType w:val="hybridMultilevel"/>
    <w:tmpl w:val="18CA75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6D3B8B"/>
    <w:multiLevelType w:val="hybridMultilevel"/>
    <w:tmpl w:val="28A214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8284442">
    <w:abstractNumId w:val="0"/>
  </w:num>
  <w:num w:numId="2" w16cid:durableId="1415318957">
    <w:abstractNumId w:val="2"/>
  </w:num>
  <w:num w:numId="3" w16cid:durableId="368996142">
    <w:abstractNumId w:val="3"/>
  </w:num>
  <w:num w:numId="4" w16cid:durableId="146769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E2"/>
    <w:rsid w:val="00735BE2"/>
    <w:rsid w:val="009B1486"/>
    <w:rsid w:val="00BF0F1E"/>
    <w:rsid w:val="0A814837"/>
    <w:rsid w:val="53D4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DA7D9"/>
  <w15:chartTrackingRefBased/>
  <w15:docId w15:val="{2AD553C3-B687-354A-B30F-495A48BD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BE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5B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B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B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B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B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B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5B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5B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B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5B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5B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5B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5B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5B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BE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5B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B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B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5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3" ma:contentTypeDescription="Create a new document." ma:contentTypeScope="" ma:versionID="b9812871a970d3979b68df8aaa426929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fc0f6c1329cbedf8ef1996cf854676af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0E08BD0A-2FB5-4008-97BB-0F81BD14DE20}"/>
</file>

<file path=customXml/itemProps2.xml><?xml version="1.0" encoding="utf-8"?>
<ds:datastoreItem xmlns:ds="http://schemas.openxmlformats.org/officeDocument/2006/customXml" ds:itemID="{8F86F496-0E24-4A57-AEDB-D9EE36267992}"/>
</file>

<file path=customXml/itemProps3.xml><?xml version="1.0" encoding="utf-8"?>
<ds:datastoreItem xmlns:ds="http://schemas.openxmlformats.org/officeDocument/2006/customXml" ds:itemID="{95A254C6-0963-4F7C-919F-E56638071A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Korse</dc:creator>
  <cp:keywords/>
  <dc:description/>
  <cp:lastModifiedBy>Olivia Moore</cp:lastModifiedBy>
  <cp:revision>2</cp:revision>
  <dcterms:created xsi:type="dcterms:W3CDTF">2024-12-04T12:43:00Z</dcterms:created>
  <dcterms:modified xsi:type="dcterms:W3CDTF">2025-02-17T10:46:09Z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2024-12-04T12:45:55Z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9a389cad-26f6-448b-bbea-de54e7bbdf08</vt:lpwstr>
  </property>
  <property fmtid="{D5CDD505-2E9C-101B-9397-08002B2CF9AE}" pid="8" name="MSIP_Label_8af657d4-2045-4871-9872-e323e3545d60_ContentBits">
    <vt:lpwstr>0</vt:lpwstr>
  </property>
  <property fmtid="{D5CDD505-2E9C-101B-9397-08002B2CF9AE}" pid="9" name="ContentTypeId">
    <vt:lpwstr>0x010100E71FA70480891C48935BB403F91A8985</vt:lpwstr>
  </property>
  <property fmtid="{D5CDD505-2E9C-101B-9397-08002B2CF9AE}" pid="10" name="MediaServiceImageTags">
    <vt:lpwstr/>
  </property>
</Properties>
</file>