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AD0" w:rsidRDefault="007507FD" w14:paraId="714E5C07" w14:textId="3223FEDB">
      <w:r w:rsidR="007507FD">
        <w:rPr/>
        <w:t>VP25</w:t>
      </w:r>
      <w:r w:rsidR="101CCACC">
        <w:rPr/>
        <w:t xml:space="preserve"> </w:t>
      </w:r>
      <w:r w:rsidR="101CCACC">
        <w:rPr/>
        <w:t>Fact</w:t>
      </w:r>
      <w:r w:rsidR="101CCACC">
        <w:rPr/>
        <w:t xml:space="preserve"> </w:t>
      </w:r>
      <w:r w:rsidR="101CCACC">
        <w:rPr/>
        <w:t>sheet</w:t>
      </w:r>
      <w:r w:rsidR="007507FD">
        <w:rPr/>
        <w:t>:</w:t>
      </w:r>
    </w:p>
    <w:p w:rsidR="007507FD" w:rsidRDefault="007507FD" w14:paraId="200AB104" w14:textId="77777777"/>
    <w:p w:rsidR="007507FD" w:rsidP="007507FD" w:rsidRDefault="007507FD" w14:paraId="12B08BA7" w14:textId="77777777">
      <w:pPr>
        <w:rPr>
          <w:rFonts w:ascii="Arial" w:hAnsi="Arial" w:cs="Arial"/>
          <w:lang w:val="en-US"/>
        </w:rPr>
      </w:pPr>
      <w:r w:rsidRPr="007507FD">
        <w:rPr>
          <w:i/>
          <w:iCs/>
          <w:lang w:val="en-US"/>
        </w:rPr>
        <w:t>Headline</w:t>
      </w:r>
      <w:r w:rsidRPr="007507FD">
        <w:rPr>
          <w:lang w:val="en-US"/>
        </w:rPr>
        <w:t xml:space="preserve">: </w:t>
      </w:r>
      <w:r w:rsidRPr="007507FD">
        <w:rPr>
          <w:lang w:val="en-US"/>
        </w:rPr>
        <w:t>Smart, consistent vacuuming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4EC95326" w14:textId="77777777">
      <w:pPr>
        <w:rPr>
          <w:lang w:val="en-US"/>
        </w:rPr>
      </w:pPr>
    </w:p>
    <w:p w:rsidRPr="007507FD" w:rsidR="007507FD" w:rsidP="007507FD" w:rsidRDefault="007507FD" w14:paraId="58837421" w14:textId="77777777">
      <w:pPr>
        <w:rPr>
          <w:lang w:val="en-US"/>
        </w:rPr>
      </w:pPr>
      <w:r w:rsidRPr="007507FD">
        <w:rPr>
          <w:lang w:val="en-US"/>
        </w:rPr>
        <w:t xml:space="preserve">Meet the VP25, a smart and efficient robotic vacuum that helps you save time and resources, supports your workforce, and provides reliable, consistent cleaning. 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460AFDEA" w14:textId="77777777">
      <w:pPr>
        <w:rPr>
          <w:lang w:val="en-US"/>
        </w:rPr>
      </w:pPr>
      <w:r w:rsidRPr="007507FD">
        <w:rPr>
          <w:lang w:val="en-US"/>
        </w:rPr>
        <w:t>Designed for outstanding performance on both hard and soft surfaces, it’s ideal for high-volume cleaning in various environments such as open workspaces and hospitality settings.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2EBBD160" w14:textId="77777777">
      <w:pPr>
        <w:rPr>
          <w:lang w:val="en-US"/>
        </w:rPr>
      </w:pPr>
      <w:r w:rsidRPr="007507FD">
        <w:rPr>
          <w:lang w:val="en-US"/>
        </w:rPr>
        <w:t> 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765C21C5" w14:textId="77777777">
      <w:pPr>
        <w:rPr>
          <w:lang w:val="en-US"/>
        </w:rPr>
      </w:pPr>
      <w:r w:rsidRPr="007507FD">
        <w:rPr>
          <w:lang w:val="en-US"/>
        </w:rPr>
        <w:t>Top features and benefits include: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478870DC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The premium dual brush system—a standard poly brush and a microfiber roller—boosts efficiency in vacuuming and debris pickup.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585E9025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2D or 3D LiDAR, along with front and side cameras, detects obstacles, prevents collisions, and optimizes routing.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3ECCCEAE" w14:textId="4C3B2E69">
      <w:pPr>
        <w:numPr>
          <w:ilvl w:val="0"/>
          <w:numId w:val="1"/>
        </w:numPr>
        <w:rPr>
          <w:lang w:val="en-US"/>
        </w:rPr>
      </w:pPr>
      <w:r w:rsidRPr="5314589F" w:rsidR="007507FD">
        <w:rPr>
          <w:lang w:val="en-US"/>
        </w:rPr>
        <w:t>A 20L dust bag minimi</w:t>
      </w:r>
      <w:r w:rsidRPr="5314589F" w:rsidR="241D621F">
        <w:rPr>
          <w:lang w:val="en-US"/>
        </w:rPr>
        <w:t>s</w:t>
      </w:r>
      <w:r w:rsidRPr="5314589F" w:rsidR="007507FD">
        <w:rPr>
          <w:lang w:val="en-US"/>
        </w:rPr>
        <w:t xml:space="preserve">es waste and enhances productivity and time efficiency. </w:t>
      </w:r>
      <w:r w:rsidRPr="5314589F" w:rsid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5221D0FC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A zero-turn radius promotes greater and more dependable productivity through quicker U-turns for seamless navigation—even in tight spaces.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765B4356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A certified HEPA filter effectively captures 99.97% of airborne particles, including allergens, ensuring a safe workspace and high air quality.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26333ABF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User-friendly with an intuitive touchscreen interface, enabling high efficiency for even first-time users.</w:t>
      </w:r>
      <w:r w:rsidRPr="007507FD">
        <w:rPr>
          <w:rFonts w:ascii="Arial" w:hAnsi="Arial" w:cs="Arial"/>
          <w:lang w:val="en-US"/>
        </w:rPr>
        <w:t>​</w:t>
      </w:r>
    </w:p>
    <w:p w:rsidRPr="007507FD" w:rsidR="007507FD" w:rsidP="007507FD" w:rsidRDefault="007507FD" w14:paraId="166178A5" w14:textId="77777777">
      <w:pPr>
        <w:numPr>
          <w:ilvl w:val="0"/>
          <w:numId w:val="1"/>
        </w:numPr>
        <w:rPr>
          <w:lang w:val="en-US"/>
        </w:rPr>
      </w:pPr>
      <w:r w:rsidRPr="007507FD">
        <w:rPr>
          <w:lang w:val="en-US"/>
        </w:rPr>
        <w:t>3 hours of battery runtime on a single charge, covering an area of 1,500 to 2,400 m², which makes it ideal for high-volume cleaning across various environments.</w:t>
      </w:r>
    </w:p>
    <w:p w:rsidRPr="007507FD" w:rsidR="007507FD" w:rsidRDefault="007507FD" w14:paraId="30124329" w14:textId="77777777">
      <w:pPr>
        <w:rPr>
          <w:lang w:val="en-US"/>
        </w:rPr>
      </w:pPr>
    </w:p>
    <w:sectPr w:rsidRPr="007507FD" w:rsidR="007507FD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3C3"/>
    <w:multiLevelType w:val="multilevel"/>
    <w:tmpl w:val="84D0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4520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D"/>
    <w:rsid w:val="00176F21"/>
    <w:rsid w:val="007507FD"/>
    <w:rsid w:val="008A6024"/>
    <w:rsid w:val="00BF1AD0"/>
    <w:rsid w:val="101CCACC"/>
    <w:rsid w:val="241D621F"/>
    <w:rsid w:val="5314589F"/>
    <w:rsid w:val="57489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A416"/>
  <w15:chartTrackingRefBased/>
  <w15:docId w15:val="{63AF95FF-09F9-4452-8171-4F77EE68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0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0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0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0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0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0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0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0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0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4" ma:contentTypeDescription="Create a new document." ma:contentTypeScope="" ma:versionID="4a03056db483aa2d212ea936526b959e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cf1ac8077e330ab1892cf4c247423110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8F477844-25B4-47A4-9EA9-F9D1CCF4112E}"/>
</file>

<file path=customXml/itemProps2.xml><?xml version="1.0" encoding="utf-8"?>
<ds:datastoreItem xmlns:ds="http://schemas.openxmlformats.org/officeDocument/2006/customXml" ds:itemID="{680D6B87-D56C-4BDF-B366-FBB6924BF694}"/>
</file>

<file path=customXml/itemProps3.xml><?xml version="1.0" encoding="utf-8"?>
<ds:datastoreItem xmlns:ds="http://schemas.openxmlformats.org/officeDocument/2006/customXml" ds:itemID="{C6965AF3-5B18-4EDF-8060-2FDCDA91D9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Tine Maribo</dc:creator>
  <keywords/>
  <dc:description/>
  <lastModifiedBy>Olivia Moore</lastModifiedBy>
  <revision>3</revision>
  <dcterms:created xsi:type="dcterms:W3CDTF">2025-06-25T08:40:00.0000000Z</dcterms:created>
  <dcterms:modified xsi:type="dcterms:W3CDTF">2025-08-08T10:06:59.0248907Z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2025-06-25T08:41:17Z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32383394-e206-4f4c-9ad6-15dad32661ac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0x010100E71FA70480891C48935BB403F91A8985</vt:lpwstr>
  </property>
  <property fmtid="{D5CDD505-2E9C-101B-9397-08002B2CF9AE}" pid="11" name="MediaServiceImageTags">
    <vt:lpwstr/>
  </property>
</Properties>
</file>